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4F" w:rsidRPr="002C3A3A" w:rsidRDefault="00384746" w:rsidP="002C3A3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sz w:val="44"/>
        </w:rPr>
        <w:t>东北师范大学优秀博士学位论文推荐汇总表</w:t>
      </w:r>
    </w:p>
    <w:p w:rsidR="00A71F4F" w:rsidRDefault="00A71F4F">
      <w:pPr>
        <w:rPr>
          <w:b/>
          <w:sz w:val="16"/>
        </w:rPr>
      </w:pPr>
    </w:p>
    <w:p w:rsidR="00A71F4F" w:rsidRDefault="00384746">
      <w:pPr>
        <w:snapToGrid w:val="0"/>
        <w:ind w:firstLineChars="199" w:firstLine="55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培养单位公章：                       </w:t>
      </w:r>
      <w:r w:rsidR="003D5EE5">
        <w:rPr>
          <w:rFonts w:ascii="仿宋" w:eastAsia="仿宋" w:hAnsi="仿宋" w:hint="eastAsia"/>
          <w:b/>
          <w:sz w:val="28"/>
        </w:rPr>
        <w:t xml:space="preserve">                     </w:t>
      </w:r>
      <w:r>
        <w:rPr>
          <w:rFonts w:ascii="仿宋" w:eastAsia="仿宋" w:hAnsi="仿宋" w:hint="eastAsia"/>
          <w:b/>
          <w:sz w:val="28"/>
        </w:rPr>
        <w:t xml:space="preserve"> 学位</w:t>
      </w:r>
      <w:proofErr w:type="gramStart"/>
      <w:r>
        <w:rPr>
          <w:rFonts w:ascii="仿宋" w:eastAsia="仿宋" w:hAnsi="仿宋" w:hint="eastAsia"/>
          <w:b/>
          <w:sz w:val="28"/>
        </w:rPr>
        <w:t>评定分</w:t>
      </w:r>
      <w:proofErr w:type="gramEnd"/>
      <w:r>
        <w:rPr>
          <w:rFonts w:ascii="仿宋" w:eastAsia="仿宋" w:hAnsi="仿宋" w:hint="eastAsia"/>
          <w:b/>
          <w:sz w:val="28"/>
        </w:rPr>
        <w:t>委会主席：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1562"/>
        <w:gridCol w:w="1278"/>
        <w:gridCol w:w="1247"/>
        <w:gridCol w:w="4065"/>
        <w:gridCol w:w="4065"/>
        <w:gridCol w:w="1372"/>
      </w:tblGrid>
      <w:tr w:rsidR="00E55F9F" w:rsidTr="002C3A3A">
        <w:trPr>
          <w:trHeight w:val="1075"/>
          <w:jc w:val="center"/>
        </w:trPr>
        <w:tc>
          <w:tcPr>
            <w:tcW w:w="206" w:type="pct"/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</w:t>
            </w:r>
          </w:p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次序</w:t>
            </w:r>
          </w:p>
        </w:tc>
        <w:tc>
          <w:tcPr>
            <w:tcW w:w="551" w:type="pct"/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作者姓名</w:t>
            </w:r>
          </w:p>
        </w:tc>
        <w:tc>
          <w:tcPr>
            <w:tcW w:w="451" w:type="pct"/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授予学位日期</w:t>
            </w:r>
          </w:p>
        </w:tc>
        <w:tc>
          <w:tcPr>
            <w:tcW w:w="440" w:type="pct"/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导师姓名（填1人）</w:t>
            </w:r>
          </w:p>
        </w:tc>
        <w:tc>
          <w:tcPr>
            <w:tcW w:w="1434" w:type="pct"/>
            <w:vAlign w:val="center"/>
          </w:tcPr>
          <w:p w:rsidR="00E55F9F" w:rsidRDefault="00E55F9F" w:rsidP="003D5E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佐证材料</w:t>
            </w:r>
          </w:p>
        </w:tc>
        <w:tc>
          <w:tcPr>
            <w:tcW w:w="1434" w:type="pct"/>
            <w:tcBorders>
              <w:right w:val="single" w:sz="4" w:space="0" w:color="auto"/>
            </w:tcBorders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 文 题 目</w:t>
            </w:r>
          </w:p>
        </w:tc>
        <w:tc>
          <w:tcPr>
            <w:tcW w:w="484" w:type="pct"/>
            <w:vAlign w:val="center"/>
          </w:tcPr>
          <w:p w:rsidR="00E55F9F" w:rsidRDefault="00E5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参评类别</w:t>
            </w:r>
          </w:p>
        </w:tc>
      </w:tr>
      <w:tr w:rsidR="00E55F9F" w:rsidTr="005C2463">
        <w:trPr>
          <w:trHeight w:val="500"/>
          <w:jc w:val="center"/>
        </w:trPr>
        <w:tc>
          <w:tcPr>
            <w:tcW w:w="206" w:type="pct"/>
            <w:vAlign w:val="center"/>
          </w:tcPr>
          <w:p w:rsidR="00E55F9F" w:rsidRDefault="005C2463" w:rsidP="005C24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51" w:type="pct"/>
            <w:vAlign w:val="center"/>
          </w:tcPr>
          <w:p w:rsidR="00E55F9F" w:rsidRPr="003D5EE5" w:rsidRDefault="00E55F9F" w:rsidP="003D5E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刘福</w:t>
            </w:r>
          </w:p>
        </w:tc>
        <w:tc>
          <w:tcPr>
            <w:tcW w:w="451" w:type="pct"/>
            <w:vAlign w:val="center"/>
          </w:tcPr>
          <w:p w:rsidR="00E55F9F" w:rsidRPr="003D5EE5" w:rsidRDefault="00E55F9F" w:rsidP="003D5E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bookmarkStart w:id="0" w:name="_GoBack"/>
            <w:bookmarkEnd w:id="0"/>
            <w:r w:rsidRPr="003D5EE5">
              <w:rPr>
                <w:rFonts w:ascii="仿宋" w:eastAsia="仿宋" w:hAnsi="仿宋" w:hint="eastAsia"/>
                <w:sz w:val="24"/>
                <w:szCs w:val="24"/>
              </w:rPr>
              <w:t>307</w:t>
            </w:r>
          </w:p>
        </w:tc>
        <w:tc>
          <w:tcPr>
            <w:tcW w:w="440" w:type="pct"/>
            <w:vAlign w:val="center"/>
          </w:tcPr>
          <w:p w:rsidR="00E55F9F" w:rsidRPr="003D5EE5" w:rsidRDefault="00E55F9F" w:rsidP="003D5E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宋学智</w:t>
            </w:r>
          </w:p>
        </w:tc>
        <w:tc>
          <w:tcPr>
            <w:tcW w:w="1434" w:type="pct"/>
          </w:tcPr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color w:val="000000" w:themeColor="text1"/>
                <w:spacing w:val="-4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 w:themeColor="text1"/>
                <w:spacing w:val="-4"/>
                <w:sz w:val="24"/>
                <w:szCs w:val="24"/>
              </w:rPr>
              <w:t>发表学术论文/专著3篇：</w:t>
            </w:r>
          </w:p>
          <w:p w:rsidR="00E55F9F" w:rsidRPr="003D5EE5" w:rsidRDefault="003D5EE5" w:rsidP="003D5EE5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《汉代“出行”风格墓葬壁画的内涵研究 》《中国美术研究》CSSCI   </w:t>
            </w:r>
          </w:p>
          <w:p w:rsidR="003D5EE5" w:rsidRPr="003D5EE5" w:rsidRDefault="003D5EE5" w:rsidP="003D5EE5">
            <w:pPr>
              <w:snapToGrid w:val="0"/>
              <w:ind w:right="1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《继承与超越——德国新表现主义绘画探究》《文艺争鸣》CSSCI</w:t>
            </w:r>
          </w:p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《传统与现代的交织——现代版画的发展研究》《艺术教育》</w:t>
            </w:r>
          </w:p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color w:val="000000"/>
                <w:spacing w:val="-4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/>
                <w:spacing w:val="-4"/>
                <w:sz w:val="24"/>
                <w:szCs w:val="24"/>
              </w:rPr>
              <w:t>获奖项目3个：</w:t>
            </w:r>
          </w:p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1、版画《失乐园系列VI》被评为2019观</w:t>
            </w:r>
            <w:proofErr w:type="gramStart"/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澜</w:t>
            </w:r>
            <w:proofErr w:type="gramEnd"/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国际版画双年展入会资格作品（最高奖）中国美术家协会</w:t>
            </w:r>
          </w:p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综合材料绘画《心谣》被评为第三届全国（宁波）综合材料绘画双年展入会资格作品（最高奖） 中国美术家协会</w:t>
            </w:r>
          </w:p>
          <w:p w:rsidR="003D5EE5" w:rsidRPr="003D5EE5" w:rsidRDefault="003D5EE5" w:rsidP="003D5E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Pr="003D5E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版画《大张的而立之年》被评为中国新兴版画运动九十周年——全国版画作品展入会资格作品（最高奖）中国美术家协会</w:t>
            </w:r>
          </w:p>
        </w:tc>
        <w:tc>
          <w:tcPr>
            <w:tcW w:w="1434" w:type="pct"/>
            <w:tcBorders>
              <w:right w:val="single" w:sz="4" w:space="0" w:color="auto"/>
            </w:tcBorders>
            <w:vAlign w:val="center"/>
          </w:tcPr>
          <w:p w:rsidR="00E55F9F" w:rsidRPr="003D5EE5" w:rsidRDefault="00E864E0" w:rsidP="003D5E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中国铜版画历史语境中的现代转向研究</w:t>
            </w:r>
          </w:p>
        </w:tc>
        <w:tc>
          <w:tcPr>
            <w:tcW w:w="484" w:type="pct"/>
            <w:vAlign w:val="center"/>
          </w:tcPr>
          <w:p w:rsidR="00E55F9F" w:rsidRPr="003D5EE5" w:rsidRDefault="00E55F9F" w:rsidP="003D5E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EE5">
              <w:rPr>
                <w:rFonts w:ascii="仿宋" w:eastAsia="仿宋" w:hAnsi="仿宋" w:hint="eastAsia"/>
                <w:sz w:val="24"/>
                <w:szCs w:val="24"/>
              </w:rPr>
              <w:t>基础研究类</w:t>
            </w:r>
          </w:p>
        </w:tc>
      </w:tr>
    </w:tbl>
    <w:p w:rsidR="00A71F4F" w:rsidRDefault="00A71F4F">
      <w:pPr>
        <w:snapToGrid w:val="0"/>
        <w:rPr>
          <w:rFonts w:ascii="黑体" w:eastAsia="黑体" w:hAnsi="黑体"/>
          <w:sz w:val="28"/>
        </w:rPr>
      </w:pPr>
    </w:p>
    <w:sectPr w:rsidR="00A71F4F" w:rsidSect="002C3A3A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E5" w:rsidRDefault="001F1FE5" w:rsidP="00E55F9F">
      <w:r>
        <w:separator/>
      </w:r>
    </w:p>
  </w:endnote>
  <w:endnote w:type="continuationSeparator" w:id="0">
    <w:p w:rsidR="001F1FE5" w:rsidRDefault="001F1FE5" w:rsidP="00E5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E5" w:rsidRDefault="001F1FE5" w:rsidP="00E55F9F">
      <w:r>
        <w:separator/>
      </w:r>
    </w:p>
  </w:footnote>
  <w:footnote w:type="continuationSeparator" w:id="0">
    <w:p w:rsidR="001F1FE5" w:rsidRDefault="001F1FE5" w:rsidP="00E5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lkNzA5MTNhYWJkODAxZTY3NDViZGVkMjdhNTMifQ=="/>
  </w:docVars>
  <w:rsids>
    <w:rsidRoot w:val="459A5F6B"/>
    <w:rsid w:val="001F1FE5"/>
    <w:rsid w:val="002C3A2B"/>
    <w:rsid w:val="002C3A3A"/>
    <w:rsid w:val="00384746"/>
    <w:rsid w:val="003D5EE5"/>
    <w:rsid w:val="00421224"/>
    <w:rsid w:val="0051049E"/>
    <w:rsid w:val="00547A6F"/>
    <w:rsid w:val="005C2463"/>
    <w:rsid w:val="007E2DF3"/>
    <w:rsid w:val="00995D66"/>
    <w:rsid w:val="00A71F4F"/>
    <w:rsid w:val="00C0501C"/>
    <w:rsid w:val="00E55F9F"/>
    <w:rsid w:val="00E864E0"/>
    <w:rsid w:val="23A87784"/>
    <w:rsid w:val="398049B3"/>
    <w:rsid w:val="459A5F6B"/>
    <w:rsid w:val="4AC9201C"/>
    <w:rsid w:val="4EA771C3"/>
    <w:rsid w:val="57796F63"/>
    <w:rsid w:val="59353961"/>
    <w:rsid w:val="63885CF8"/>
    <w:rsid w:val="7C7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3">
    <w:name w:val="header"/>
    <w:basedOn w:val="a"/>
    <w:link w:val="Char"/>
    <w:rsid w:val="00E5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F9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5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F9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3">
    <w:name w:val="header"/>
    <w:basedOn w:val="a"/>
    <w:link w:val="Char"/>
    <w:rsid w:val="00E5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F9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5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F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The wind at random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清风随意</cp:lastModifiedBy>
  <cp:revision>2</cp:revision>
  <dcterms:created xsi:type="dcterms:W3CDTF">2024-05-06T05:00:00Z</dcterms:created>
  <dcterms:modified xsi:type="dcterms:W3CDTF">2024-05-06T05:00:00Z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358D2473967E43B7AE2196BA1EAD581A_12</vt:lpwstr>
  </property>
</Properties>
</file>